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1B9B3" w14:textId="02AF4709" w:rsidR="00991918" w:rsidRDefault="00991918" w:rsidP="00991918">
      <w:pPr>
        <w:jc w:val="center"/>
      </w:pPr>
      <w:r>
        <w:t>Author Disclosure Statement</w:t>
      </w:r>
    </w:p>
    <w:p w14:paraId="4809F788" w14:textId="77777777" w:rsidR="00991918" w:rsidRDefault="00991918" w:rsidP="00991918">
      <w:pPr>
        <w:jc w:val="center"/>
      </w:pPr>
    </w:p>
    <w:p w14:paraId="6B02F60F" w14:textId="30DDCCE3" w:rsidR="00991918" w:rsidRPr="004C5868" w:rsidRDefault="00991918" w:rsidP="00991918">
      <w:pPr>
        <w:jc w:val="center"/>
        <w:rPr>
          <w:rStyle w:val="TitleChar"/>
          <w:rFonts w:eastAsia="Cambria"/>
          <w:vertAlign w:val="subscript"/>
        </w:rPr>
      </w:pPr>
      <w:r>
        <w:t xml:space="preserve"> </w:t>
      </w:r>
      <w:r>
        <w:rPr>
          <w:rStyle w:val="TitleChar"/>
          <w:rFonts w:eastAsia="Cambria"/>
        </w:rPr>
        <w:t>Measuring the Macroeconomic Impact of Carbon Taxes</w:t>
      </w:r>
    </w:p>
    <w:p w14:paraId="6BA68A78" w14:textId="359EA0FF" w:rsidR="00991918" w:rsidRDefault="00991918" w:rsidP="00991918">
      <w:pPr>
        <w:pStyle w:val="Author"/>
      </w:pPr>
      <w:r>
        <w:t xml:space="preserve"> </w:t>
      </w:r>
    </w:p>
    <w:p w14:paraId="6F1B0285" w14:textId="77777777" w:rsidR="00991918" w:rsidRDefault="00991918" w:rsidP="00991918">
      <w:pPr>
        <w:pStyle w:val="Author"/>
        <w:spacing w:after="0" w:line="240" w:lineRule="auto"/>
      </w:pPr>
      <w:r>
        <w:t>Gilbert E. Metcalf*</w:t>
      </w:r>
    </w:p>
    <w:p w14:paraId="7A3C9BED" w14:textId="77777777" w:rsidR="00991918" w:rsidRDefault="00991918" w:rsidP="00991918">
      <w:pPr>
        <w:spacing w:line="240" w:lineRule="auto"/>
        <w:jc w:val="center"/>
        <w:rPr>
          <w:rFonts w:ascii="Monaco" w:hAnsi="Monaco" w:cs="Monaco"/>
        </w:rPr>
      </w:pPr>
      <w:r>
        <w:rPr>
          <w:rFonts w:ascii="Monaco" w:hAnsi="Monaco" w:cs="Monaco"/>
        </w:rPr>
        <w:t>Department of Economics</w:t>
      </w:r>
    </w:p>
    <w:p w14:paraId="0236DDCB" w14:textId="77777777" w:rsidR="00991918" w:rsidRDefault="00991918" w:rsidP="00991918">
      <w:pPr>
        <w:spacing w:line="240" w:lineRule="auto"/>
        <w:jc w:val="center"/>
        <w:rPr>
          <w:rFonts w:ascii="Monaco" w:hAnsi="Monaco" w:cs="Monaco"/>
        </w:rPr>
      </w:pPr>
      <w:r>
        <w:rPr>
          <w:rFonts w:ascii="Monaco" w:hAnsi="Monaco" w:cs="Monaco"/>
        </w:rPr>
        <w:t>Tufts University</w:t>
      </w:r>
    </w:p>
    <w:p w14:paraId="0DE7709E" w14:textId="77777777" w:rsidR="00991918" w:rsidRDefault="00991918" w:rsidP="00991918">
      <w:pPr>
        <w:spacing w:line="240" w:lineRule="auto"/>
        <w:jc w:val="center"/>
        <w:rPr>
          <w:rFonts w:ascii="Monaco" w:hAnsi="Monaco" w:cs="Monaco"/>
        </w:rPr>
      </w:pPr>
      <w:r>
        <w:rPr>
          <w:rFonts w:ascii="Monaco" w:hAnsi="Monaco" w:cs="Monaco"/>
        </w:rPr>
        <w:t>8 Upper Campus Road</w:t>
      </w:r>
    </w:p>
    <w:p w14:paraId="02D815E7" w14:textId="77777777" w:rsidR="00991918" w:rsidRDefault="00991918" w:rsidP="00991918">
      <w:pPr>
        <w:spacing w:line="240" w:lineRule="auto"/>
        <w:jc w:val="center"/>
        <w:rPr>
          <w:rFonts w:ascii="Monaco" w:hAnsi="Monaco" w:cs="Monaco"/>
        </w:rPr>
      </w:pPr>
      <w:r>
        <w:rPr>
          <w:rFonts w:ascii="Monaco" w:hAnsi="Monaco" w:cs="Monaco"/>
        </w:rPr>
        <w:t>Medford, MA 02155</w:t>
      </w:r>
    </w:p>
    <w:p w14:paraId="36CCE163" w14:textId="77777777" w:rsidR="00991918" w:rsidRDefault="00991918" w:rsidP="00991918">
      <w:pPr>
        <w:spacing w:line="240" w:lineRule="auto"/>
        <w:jc w:val="center"/>
        <w:rPr>
          <w:rFonts w:ascii="Monaco" w:hAnsi="Monaco" w:cs="Monaco"/>
        </w:rPr>
      </w:pPr>
      <w:hyperlink r:id="rId4" w:history="1">
        <w:r w:rsidRPr="007D60C1">
          <w:rPr>
            <w:rStyle w:val="Hyperlink"/>
            <w:rFonts w:ascii="Monaco" w:hAnsi="Monaco" w:cs="Monaco"/>
          </w:rPr>
          <w:t>gmetcalf@tufts.edu</w:t>
        </w:r>
      </w:hyperlink>
    </w:p>
    <w:p w14:paraId="5D2A64E8" w14:textId="48524253" w:rsidR="00A426B3" w:rsidRDefault="00A426B3"/>
    <w:p w14:paraId="16C75514" w14:textId="615B6522" w:rsidR="003D11D2" w:rsidRDefault="003D11D2"/>
    <w:p w14:paraId="0A43B554" w14:textId="46BC58D4" w:rsidR="003D11D2" w:rsidRPr="003D11D2" w:rsidRDefault="003D11D2" w:rsidP="003D11D2">
      <w:pPr>
        <w:ind w:firstLine="0"/>
        <w:rPr>
          <w:b/>
        </w:rPr>
      </w:pPr>
      <w:r w:rsidRPr="003D11D2">
        <w:rPr>
          <w:b/>
        </w:rPr>
        <w:t>Brief Statement:</w:t>
      </w:r>
    </w:p>
    <w:p w14:paraId="42A8980E" w14:textId="7E9E53E1" w:rsidR="003D11D2" w:rsidRDefault="003D11D2">
      <w:r>
        <w:t>I have no relevant or material financial interests that relate to the research described in this paper.</w:t>
      </w:r>
      <w:r>
        <w:t xml:space="preserve">  [Recent funding for research on related topics is available on the AEA website.]</w:t>
      </w:r>
    </w:p>
    <w:p w14:paraId="4989F4E3" w14:textId="5AFB90BD" w:rsidR="003D11D2" w:rsidRDefault="003D11D2"/>
    <w:p w14:paraId="7FEC8842" w14:textId="1D39616C" w:rsidR="003D11D2" w:rsidRPr="003D11D2" w:rsidRDefault="003D11D2" w:rsidP="003D11D2">
      <w:pPr>
        <w:ind w:firstLine="0"/>
        <w:rPr>
          <w:b/>
        </w:rPr>
      </w:pPr>
      <w:r>
        <w:rPr>
          <w:b/>
        </w:rPr>
        <w:t>Full Statement:</w:t>
      </w:r>
    </w:p>
    <w:p w14:paraId="3CB3C460" w14:textId="0DB8B44B" w:rsidR="003D11D2" w:rsidRDefault="003D11D2" w:rsidP="003D11D2">
      <w:pPr>
        <w:jc w:val="left"/>
      </w:pPr>
      <w:r>
        <w:t xml:space="preserve">I have received no </w:t>
      </w:r>
      <w:r w:rsidR="00F608D9">
        <w:t xml:space="preserve">outside </w:t>
      </w:r>
      <w:bookmarkStart w:id="0" w:name="_GoBack"/>
      <w:bookmarkEnd w:id="0"/>
      <w:r>
        <w:t>funding for this research project.  I have received funding over the past three years for projects on climate policy from the following interested parties: the Climate Leadership Council.  I have also undertaken research projects on climate policy leading to research publications for the following groups: Brookings Institution, Center for Strategic and International Studies, and Resources for the Future.  None of them has reviewed or otherwise provided input on this paper.  I have no other relevant or material financial interests that relate to the research described in this paper.</w:t>
      </w:r>
    </w:p>
    <w:sectPr w:rsidR="003D11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LTStd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aco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E18"/>
    <w:rsid w:val="003D11D2"/>
    <w:rsid w:val="006D1E18"/>
    <w:rsid w:val="00991918"/>
    <w:rsid w:val="00A426B3"/>
    <w:rsid w:val="00F6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B844E"/>
  <w15:chartTrackingRefBased/>
  <w15:docId w15:val="{935FB0E8-23F3-4A70-AF8E-FFB8E4347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1918"/>
    <w:pPr>
      <w:spacing w:line="360" w:lineRule="auto"/>
      <w:ind w:firstLine="202"/>
      <w:jc w:val="both"/>
    </w:pPr>
    <w:rPr>
      <w:rFonts w:ascii="Times New Roman" w:eastAsia="Cambr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">
    <w:name w:val="Author"/>
    <w:next w:val="Normal"/>
    <w:rsid w:val="00991918"/>
    <w:pPr>
      <w:suppressAutoHyphens/>
      <w:spacing w:after="280" w:line="360" w:lineRule="auto"/>
      <w:jc w:val="center"/>
    </w:pPr>
    <w:rPr>
      <w:rFonts w:ascii="Times New Roman" w:eastAsia="Cambria" w:hAnsi="Times New Roman" w:cs="TimesLTStd-Roman"/>
      <w:smallCaps/>
      <w:color w:val="000000"/>
      <w:sz w:val="24"/>
    </w:rPr>
  </w:style>
  <w:style w:type="paragraph" w:styleId="Title">
    <w:name w:val="Title"/>
    <w:next w:val="Author"/>
    <w:link w:val="TitleChar"/>
    <w:qFormat/>
    <w:rsid w:val="00991918"/>
    <w:pPr>
      <w:spacing w:after="300" w:line="360" w:lineRule="auto"/>
      <w:jc w:val="center"/>
    </w:pPr>
    <w:rPr>
      <w:rFonts w:ascii="Arial" w:eastAsia="Times New Roman" w:hAnsi="Arial" w:cs="Times New Roman"/>
      <w:bCs/>
      <w:color w:val="000000"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rsid w:val="00991918"/>
    <w:rPr>
      <w:rFonts w:ascii="Arial" w:eastAsia="Times New Roman" w:hAnsi="Arial" w:cs="Times New Roman"/>
      <w:bCs/>
      <w:color w:val="000000"/>
      <w:kern w:val="28"/>
      <w:sz w:val="28"/>
      <w:szCs w:val="32"/>
    </w:rPr>
  </w:style>
  <w:style w:type="character" w:styleId="Hyperlink">
    <w:name w:val="Hyperlink"/>
    <w:uiPriority w:val="99"/>
    <w:semiHidden/>
    <w:rsid w:val="0099191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metcalf@tufts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Metcalf, Gilbert E.</dc:creator>
  <cp:keywords/>
  <dc:description/>
  <cp:lastModifiedBy>Metcalf, Gilbert E.</cp:lastModifiedBy>
  <cp:revision>5</cp:revision>
  <dcterms:created xsi:type="dcterms:W3CDTF">2020-01-10T12:59:00Z</dcterms:created>
  <dcterms:modified xsi:type="dcterms:W3CDTF">2020-01-10T14:30:00Z</dcterms:modified>
</cp:coreProperties>
</file>