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EB22B" w14:textId="6064A042" w:rsidR="00C34847" w:rsidRDefault="00C34847" w:rsidP="00C34847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The author declares that he has no relevant or material financial interests that relate to the research described in this paper</w:t>
      </w:r>
      <w:r w:rsidR="00415FD7">
        <w:rPr>
          <w:rFonts w:ascii="Georgia" w:hAnsi="Georgia"/>
          <w:color w:val="353C3F"/>
          <w:shd w:val="clear" w:color="auto" w:fill="FFFFFF"/>
        </w:rPr>
        <w:t xml:space="preserve"> </w:t>
      </w:r>
      <w:r w:rsidR="00415FD7">
        <w:rPr>
          <w:rFonts w:ascii="Georgia" w:hAnsi="Georgia"/>
          <w:color w:val="353C3F"/>
          <w:shd w:val="clear" w:color="auto" w:fill="FFFFFF"/>
        </w:rPr>
        <w:t>titled “</w:t>
      </w:r>
      <w:r w:rsidR="00415FD7" w:rsidRPr="00B9434E">
        <w:rPr>
          <w:rFonts w:ascii="Georgia" w:hAnsi="Georgia"/>
          <w:color w:val="353C3F"/>
          <w:shd w:val="clear" w:color="auto" w:fill="FFFFFF"/>
        </w:rPr>
        <w:t>The Economic Impact of Discriminatory Policies: Insights from Same-Sex Marriage Bans</w:t>
      </w:r>
      <w:r w:rsidR="00415FD7">
        <w:rPr>
          <w:rFonts w:ascii="Georgia" w:hAnsi="Georgia"/>
          <w:color w:val="353C3F"/>
          <w:shd w:val="clear" w:color="auto" w:fill="FFFFFF"/>
        </w:rPr>
        <w:t>”</w:t>
      </w:r>
      <w:r>
        <w:rPr>
          <w:rFonts w:ascii="Georgia" w:hAnsi="Georgia"/>
          <w:color w:val="353C3F"/>
          <w:shd w:val="clear" w:color="auto" w:fill="FFFFFF"/>
        </w:rPr>
        <w:t>.</w:t>
      </w:r>
    </w:p>
    <w:p w14:paraId="2AC5E880" w14:textId="77777777" w:rsidR="00C34847" w:rsidRDefault="00C34847" w:rsidP="00C34847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Steve Liu</w:t>
      </w:r>
      <w:r>
        <w:rPr>
          <w:rFonts w:ascii="Georgia" w:hAnsi="Georgia"/>
          <w:color w:val="353C3F"/>
          <w:shd w:val="clear" w:color="auto" w:fill="FFFFFF"/>
        </w:rPr>
        <w:tab/>
      </w:r>
    </w:p>
    <w:p w14:paraId="166B8E4C" w14:textId="77777777" w:rsidR="00C34847" w:rsidRDefault="00C34847"/>
    <w:sectPr w:rsidR="00C34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wNDMyNjS2MDI1sDRW0lEKTi0uzszPAykwrAUAoyzZxiwAAAA="/>
  </w:docVars>
  <w:rsids>
    <w:rsidRoot w:val="00C34847"/>
    <w:rsid w:val="00415FD7"/>
    <w:rsid w:val="006F09CA"/>
    <w:rsid w:val="00BD6A40"/>
    <w:rsid w:val="00C3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17115"/>
  <w15:chartTrackingRefBased/>
  <w15:docId w15:val="{D565254E-3E8B-42D2-98F8-F944AC10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847"/>
  </w:style>
  <w:style w:type="paragraph" w:styleId="Heading1">
    <w:name w:val="heading 1"/>
    <w:basedOn w:val="Normal"/>
    <w:next w:val="Normal"/>
    <w:link w:val="Heading1Char"/>
    <w:uiPriority w:val="9"/>
    <w:qFormat/>
    <w:rsid w:val="00C348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48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48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48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48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48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48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48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8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8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48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48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48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48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48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48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48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48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48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8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48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48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48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48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48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48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48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48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48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Gao</dc:creator>
  <cp:keywords/>
  <dc:description/>
  <cp:lastModifiedBy>Lei Gao</cp:lastModifiedBy>
  <cp:revision>2</cp:revision>
  <dcterms:created xsi:type="dcterms:W3CDTF">2025-01-10T20:57:00Z</dcterms:created>
  <dcterms:modified xsi:type="dcterms:W3CDTF">2025-01-22T14:44:00Z</dcterms:modified>
</cp:coreProperties>
</file>