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C969B" w14:textId="77777777" w:rsidR="004F1687" w:rsidRPr="004F1687" w:rsidRDefault="004F1687" w:rsidP="004F1687">
      <w:r w:rsidRPr="004F1687">
        <w:t xml:space="preserve"> </w:t>
      </w:r>
      <w:r w:rsidRPr="004F1687">
        <w:rPr>
          <w:b/>
          <w:bCs/>
        </w:rPr>
        <w:t xml:space="preserve">Paper title: </w:t>
      </w:r>
    </w:p>
    <w:p w14:paraId="54AE5CB5" w14:textId="77777777" w:rsidR="00886F0B" w:rsidRPr="00886F0B" w:rsidRDefault="00886F0B" w:rsidP="004F1687">
      <w:pPr>
        <w:rPr>
          <w:rFonts w:ascii="Arial" w:hAnsi="Arial" w:cs="Arial"/>
          <w:color w:val="000000"/>
        </w:rPr>
      </w:pPr>
      <w:r w:rsidRPr="00886F0B">
        <w:rPr>
          <w:rFonts w:ascii="Arial" w:hAnsi="Arial" w:cs="Arial"/>
          <w:color w:val="000000"/>
        </w:rPr>
        <w:t xml:space="preserve">The Effect of Emergency Financial Assistance on Mobility, SNAP Receipt, and Presence of </w:t>
      </w:r>
      <w:proofErr w:type="spellStart"/>
      <w:r w:rsidRPr="00886F0B">
        <w:rPr>
          <w:rFonts w:ascii="Arial" w:hAnsi="Arial" w:cs="Arial"/>
          <w:color w:val="000000"/>
        </w:rPr>
        <w:t>Dependents</w:t>
      </w:r>
      <w:proofErr w:type="spellEnd"/>
    </w:p>
    <w:p w14:paraId="5AB5DA18" w14:textId="79D0A748" w:rsidR="004F1687" w:rsidRPr="004F1687" w:rsidRDefault="004F1687" w:rsidP="004F1687">
      <w:r w:rsidRPr="004F1687">
        <w:rPr>
          <w:b/>
          <w:bCs/>
        </w:rPr>
        <w:t xml:space="preserve">Author: </w:t>
      </w:r>
      <w:r w:rsidRPr="004F1687">
        <w:t xml:space="preserve">David </w:t>
      </w:r>
      <w:r>
        <w:t xml:space="preserve">N. </w:t>
      </w:r>
      <w:r w:rsidRPr="004F1687">
        <w:t xml:space="preserve">Wasser </w:t>
      </w:r>
    </w:p>
    <w:p w14:paraId="7DBA1CD1" w14:textId="0D7CA66F" w:rsidR="004F1687" w:rsidRDefault="004F1687" w:rsidP="004F1687">
      <w:r w:rsidRPr="004F1687">
        <w:t>The authors report no conflict of interest for this manuscript. No external funding was received for this project, and none of the authors has any financial relationship that is relevant to this research. Publication of the manuscript and results are not subject to review by any third party. All results and conclusions are our own.</w:t>
      </w:r>
    </w:p>
    <w:sectPr w:rsidR="004F16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687"/>
    <w:rsid w:val="002E0FE8"/>
    <w:rsid w:val="004F1687"/>
    <w:rsid w:val="00886F0B"/>
    <w:rsid w:val="00A16667"/>
    <w:rsid w:val="00DE5E65"/>
    <w:rsid w:val="00E44A65"/>
    <w:rsid w:val="00EE33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DE15E"/>
  <w15:chartTrackingRefBased/>
  <w15:docId w15:val="{CE655C8E-4A7F-4543-A568-9C443FC4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168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F168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F168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F168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F168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F16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16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16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16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168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F168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F168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F168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F168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F16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16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16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1687"/>
    <w:rPr>
      <w:rFonts w:eastAsiaTheme="majorEastAsia" w:cstheme="majorBidi"/>
      <w:color w:val="272727" w:themeColor="text1" w:themeTint="D8"/>
    </w:rPr>
  </w:style>
  <w:style w:type="paragraph" w:styleId="Title">
    <w:name w:val="Title"/>
    <w:basedOn w:val="Normal"/>
    <w:next w:val="Normal"/>
    <w:link w:val="TitleChar"/>
    <w:uiPriority w:val="10"/>
    <w:qFormat/>
    <w:rsid w:val="004F16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16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16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16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1687"/>
    <w:pPr>
      <w:spacing w:before="160"/>
      <w:jc w:val="center"/>
    </w:pPr>
    <w:rPr>
      <w:i/>
      <w:iCs/>
      <w:color w:val="404040" w:themeColor="text1" w:themeTint="BF"/>
    </w:rPr>
  </w:style>
  <w:style w:type="character" w:customStyle="1" w:styleId="QuoteChar">
    <w:name w:val="Quote Char"/>
    <w:basedOn w:val="DefaultParagraphFont"/>
    <w:link w:val="Quote"/>
    <w:uiPriority w:val="29"/>
    <w:rsid w:val="004F1687"/>
    <w:rPr>
      <w:i/>
      <w:iCs/>
      <w:color w:val="404040" w:themeColor="text1" w:themeTint="BF"/>
    </w:rPr>
  </w:style>
  <w:style w:type="paragraph" w:styleId="ListParagraph">
    <w:name w:val="List Paragraph"/>
    <w:basedOn w:val="Normal"/>
    <w:uiPriority w:val="34"/>
    <w:qFormat/>
    <w:rsid w:val="004F1687"/>
    <w:pPr>
      <w:ind w:left="720"/>
      <w:contextualSpacing/>
    </w:pPr>
  </w:style>
  <w:style w:type="character" w:styleId="IntenseEmphasis">
    <w:name w:val="Intense Emphasis"/>
    <w:basedOn w:val="DefaultParagraphFont"/>
    <w:uiPriority w:val="21"/>
    <w:qFormat/>
    <w:rsid w:val="004F1687"/>
    <w:rPr>
      <w:i/>
      <w:iCs/>
      <w:color w:val="2F5496" w:themeColor="accent1" w:themeShade="BF"/>
    </w:rPr>
  </w:style>
  <w:style w:type="paragraph" w:styleId="IntenseQuote">
    <w:name w:val="Intense Quote"/>
    <w:basedOn w:val="Normal"/>
    <w:next w:val="Normal"/>
    <w:link w:val="IntenseQuoteChar"/>
    <w:uiPriority w:val="30"/>
    <w:qFormat/>
    <w:rsid w:val="004F168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F1687"/>
    <w:rPr>
      <w:i/>
      <w:iCs/>
      <w:color w:val="2F5496" w:themeColor="accent1" w:themeShade="BF"/>
    </w:rPr>
  </w:style>
  <w:style w:type="character" w:styleId="IntenseReference">
    <w:name w:val="Intense Reference"/>
    <w:basedOn w:val="DefaultParagraphFont"/>
    <w:uiPriority w:val="32"/>
    <w:qFormat/>
    <w:rsid w:val="004F168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45800">
      <w:bodyDiv w:val="1"/>
      <w:marLeft w:val="0"/>
      <w:marRight w:val="0"/>
      <w:marTop w:val="0"/>
      <w:marBottom w:val="0"/>
      <w:divBdr>
        <w:top w:val="none" w:sz="0" w:space="0" w:color="auto"/>
        <w:left w:val="none" w:sz="0" w:space="0" w:color="auto"/>
        <w:bottom w:val="none" w:sz="0" w:space="0" w:color="auto"/>
        <w:right w:val="none" w:sz="0" w:space="0" w:color="auto"/>
      </w:divBdr>
      <w:divsChild>
        <w:div w:id="12745092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4162164">
              <w:marLeft w:val="0"/>
              <w:marRight w:val="0"/>
              <w:marTop w:val="0"/>
              <w:marBottom w:val="0"/>
              <w:divBdr>
                <w:top w:val="none" w:sz="0" w:space="0" w:color="auto"/>
                <w:left w:val="none" w:sz="0" w:space="0" w:color="auto"/>
                <w:bottom w:val="none" w:sz="0" w:space="0" w:color="auto"/>
                <w:right w:val="none" w:sz="0" w:space="0" w:color="auto"/>
              </w:divBdr>
              <w:divsChild>
                <w:div w:id="491527901">
                  <w:marLeft w:val="0"/>
                  <w:marRight w:val="0"/>
                  <w:marTop w:val="0"/>
                  <w:marBottom w:val="0"/>
                  <w:divBdr>
                    <w:top w:val="none" w:sz="0" w:space="0" w:color="auto"/>
                    <w:left w:val="none" w:sz="0" w:space="0" w:color="auto"/>
                    <w:bottom w:val="none" w:sz="0" w:space="0" w:color="auto"/>
                    <w:right w:val="none" w:sz="0" w:space="0" w:color="auto"/>
                  </w:divBdr>
                  <w:divsChild>
                    <w:div w:id="171946898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65973409">
                          <w:marLeft w:val="0"/>
                          <w:marRight w:val="0"/>
                          <w:marTop w:val="0"/>
                          <w:marBottom w:val="0"/>
                          <w:divBdr>
                            <w:top w:val="none" w:sz="0" w:space="0" w:color="auto"/>
                            <w:left w:val="none" w:sz="0" w:space="0" w:color="auto"/>
                            <w:bottom w:val="none" w:sz="0" w:space="0" w:color="auto"/>
                            <w:right w:val="none" w:sz="0" w:space="0" w:color="auto"/>
                          </w:divBdr>
                          <w:divsChild>
                            <w:div w:id="142299336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10530857">
                                  <w:marLeft w:val="0"/>
                                  <w:marRight w:val="0"/>
                                  <w:marTop w:val="0"/>
                                  <w:marBottom w:val="0"/>
                                  <w:divBdr>
                                    <w:top w:val="none" w:sz="0" w:space="0" w:color="auto"/>
                                    <w:left w:val="none" w:sz="0" w:space="0" w:color="auto"/>
                                    <w:bottom w:val="none" w:sz="0" w:space="0" w:color="auto"/>
                                    <w:right w:val="none" w:sz="0" w:space="0" w:color="auto"/>
                                  </w:divBdr>
                                  <w:divsChild>
                                    <w:div w:id="1076904742">
                                      <w:marLeft w:val="0"/>
                                      <w:marRight w:val="0"/>
                                      <w:marTop w:val="0"/>
                                      <w:marBottom w:val="0"/>
                                      <w:divBdr>
                                        <w:top w:val="none" w:sz="0" w:space="0" w:color="auto"/>
                                        <w:left w:val="none" w:sz="0" w:space="0" w:color="auto"/>
                                        <w:bottom w:val="none" w:sz="0" w:space="0" w:color="auto"/>
                                        <w:right w:val="none" w:sz="0" w:space="0" w:color="auto"/>
                                      </w:divBdr>
                                      <w:divsChild>
                                        <w:div w:id="1316563702">
                                          <w:marLeft w:val="0"/>
                                          <w:marRight w:val="0"/>
                                          <w:marTop w:val="0"/>
                                          <w:marBottom w:val="0"/>
                                          <w:divBdr>
                                            <w:top w:val="none" w:sz="0" w:space="0" w:color="auto"/>
                                            <w:left w:val="none" w:sz="0" w:space="0" w:color="auto"/>
                                            <w:bottom w:val="none" w:sz="0" w:space="0" w:color="auto"/>
                                            <w:right w:val="none" w:sz="0" w:space="0" w:color="auto"/>
                                          </w:divBdr>
                                          <w:divsChild>
                                            <w:div w:id="626668109">
                                              <w:marLeft w:val="0"/>
                                              <w:marRight w:val="0"/>
                                              <w:marTop w:val="0"/>
                                              <w:marBottom w:val="0"/>
                                              <w:divBdr>
                                                <w:top w:val="none" w:sz="0" w:space="0" w:color="auto"/>
                                                <w:left w:val="none" w:sz="0" w:space="0" w:color="auto"/>
                                                <w:bottom w:val="none" w:sz="0" w:space="0" w:color="auto"/>
                                                <w:right w:val="none" w:sz="0" w:space="0" w:color="auto"/>
                                              </w:divBdr>
                                              <w:divsChild>
                                                <w:div w:id="18191068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36799">
                                                      <w:marLeft w:val="0"/>
                                                      <w:marRight w:val="0"/>
                                                      <w:marTop w:val="0"/>
                                                      <w:marBottom w:val="0"/>
                                                      <w:divBdr>
                                                        <w:top w:val="none" w:sz="0" w:space="0" w:color="auto"/>
                                                        <w:left w:val="none" w:sz="0" w:space="0" w:color="auto"/>
                                                        <w:bottom w:val="none" w:sz="0" w:space="0" w:color="auto"/>
                                                        <w:right w:val="none" w:sz="0" w:space="0" w:color="auto"/>
                                                      </w:divBdr>
                                                      <w:divsChild>
                                                        <w:div w:id="1316225299">
                                                          <w:marLeft w:val="0"/>
                                                          <w:marRight w:val="0"/>
                                                          <w:marTop w:val="0"/>
                                                          <w:marBottom w:val="0"/>
                                                          <w:divBdr>
                                                            <w:top w:val="none" w:sz="0" w:space="0" w:color="auto"/>
                                                            <w:left w:val="none" w:sz="0" w:space="0" w:color="auto"/>
                                                            <w:bottom w:val="none" w:sz="0" w:space="0" w:color="auto"/>
                                                            <w:right w:val="none" w:sz="0" w:space="0" w:color="auto"/>
                                                          </w:divBdr>
                                                          <w:divsChild>
                                                            <w:div w:id="113229103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84815552">
                                                                  <w:marLeft w:val="0"/>
                                                                  <w:marRight w:val="0"/>
                                                                  <w:marTop w:val="0"/>
                                                                  <w:marBottom w:val="0"/>
                                                                  <w:divBdr>
                                                                    <w:top w:val="none" w:sz="0" w:space="0" w:color="auto"/>
                                                                    <w:left w:val="none" w:sz="0" w:space="0" w:color="auto"/>
                                                                    <w:bottom w:val="none" w:sz="0" w:space="0" w:color="auto"/>
                                                                    <w:right w:val="none" w:sz="0" w:space="0" w:color="auto"/>
                                                                  </w:divBdr>
                                                                  <w:divsChild>
                                                                    <w:div w:id="926572538">
                                                                      <w:marLeft w:val="0"/>
                                                                      <w:marRight w:val="0"/>
                                                                      <w:marTop w:val="0"/>
                                                                      <w:marBottom w:val="0"/>
                                                                      <w:divBdr>
                                                                        <w:top w:val="none" w:sz="0" w:space="0" w:color="auto"/>
                                                                        <w:left w:val="none" w:sz="0" w:space="0" w:color="auto"/>
                                                                        <w:bottom w:val="none" w:sz="0" w:space="0" w:color="auto"/>
                                                                        <w:right w:val="none" w:sz="0" w:space="0" w:color="auto"/>
                                                                      </w:divBdr>
                                                                      <w:divsChild>
                                                                        <w:div w:id="18493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Wasser</dc:creator>
  <cp:keywords/>
  <dc:description/>
  <cp:lastModifiedBy>Cassady Tercel</cp:lastModifiedBy>
  <cp:revision>2</cp:revision>
  <dcterms:created xsi:type="dcterms:W3CDTF">2025-03-02T18:06:00Z</dcterms:created>
  <dcterms:modified xsi:type="dcterms:W3CDTF">2025-03-04T16:14:00Z</dcterms:modified>
</cp:coreProperties>
</file>